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58C" w:rsidRPr="00787678" w:rsidRDefault="009A558C" w:rsidP="009A558C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7678">
        <w:rPr>
          <w:rFonts w:ascii="Times New Roman" w:hAnsi="Times New Roman" w:cs="Times New Roman"/>
          <w:sz w:val="24"/>
          <w:szCs w:val="24"/>
        </w:rPr>
        <w:t xml:space="preserve">Samborzec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8767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767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A558C" w:rsidRDefault="009A558C" w:rsidP="009A5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58C" w:rsidRDefault="009A558C" w:rsidP="009A5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WYNIKACH NABORU NA STANOWISKO: </w:t>
      </w:r>
    </w:p>
    <w:p w:rsidR="009A558C" w:rsidRDefault="009A558C" w:rsidP="009A5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„LOKALNY ANIMATOR SPORTU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A558C" w:rsidRDefault="009A558C" w:rsidP="009A5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58C" w:rsidRDefault="009A558C" w:rsidP="009A5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Samborzec informuje, iż w wyniku zakończonego naboru na stanowisko „Lokalny Animator Sportu”</w:t>
      </w:r>
      <w:r>
        <w:rPr>
          <w:rFonts w:ascii="Times New Roman" w:hAnsi="Times New Roman" w:cs="Times New Roman"/>
          <w:sz w:val="24"/>
          <w:szCs w:val="24"/>
        </w:rPr>
        <w:t>, ogłoszonego dnia 09.01.2019r., wpłynęły dwie oferty spełniające wymogi formalne: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58C" w:rsidRDefault="009A558C" w:rsidP="009A5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Małgorzata Szeląg </w:t>
      </w:r>
    </w:p>
    <w:p w:rsidR="009A558C" w:rsidRDefault="009A558C" w:rsidP="009A5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Marcin Kiliański. </w:t>
      </w:r>
    </w:p>
    <w:p w:rsidR="009A558C" w:rsidRDefault="009A558C" w:rsidP="009A55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dokonanego wyboru: </w:t>
      </w:r>
    </w:p>
    <w:p w:rsidR="009A558C" w:rsidRDefault="009A558C" w:rsidP="009A5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Małgorzata Szeląg oraz Pan Marcin Kiliański spełnili wymagania dotyczące kwalifikacji, które są potrzebne do pracy jako animator sportu. Posiadają duże doświadczenie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predyspozycje do prowadzenia zajęć z dziećmi, młodzieżą oraz osobami dorosłymi.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ykaz</w:t>
      </w:r>
      <w:r>
        <w:rPr>
          <w:rFonts w:ascii="Times New Roman" w:hAnsi="Times New Roman" w:cs="Times New Roman"/>
          <w:sz w:val="24"/>
          <w:szCs w:val="24"/>
        </w:rPr>
        <w:t>ują</w:t>
      </w:r>
      <w:r>
        <w:rPr>
          <w:rFonts w:ascii="Times New Roman" w:hAnsi="Times New Roman" w:cs="Times New Roman"/>
          <w:sz w:val="24"/>
          <w:szCs w:val="24"/>
        </w:rPr>
        <w:t xml:space="preserve"> się wiedzą na temat zakresu obowiązków i odpowiedzialności na tym stanowisku. </w:t>
      </w:r>
    </w:p>
    <w:p w:rsidR="009A558C" w:rsidRDefault="009A558C" w:rsidP="009A5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 oferty spełniały wymogi formalne, w związku z powyższym kandydatury w/w osób zostały przyjęte. </w:t>
      </w:r>
      <w:bookmarkStart w:id="0" w:name="_GoBack"/>
      <w:bookmarkEnd w:id="0"/>
    </w:p>
    <w:p w:rsidR="003E0E3E" w:rsidRDefault="003E0E3E"/>
    <w:sectPr w:rsidR="003E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8C"/>
    <w:rsid w:val="003E0E3E"/>
    <w:rsid w:val="009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B2DF"/>
  <w15:chartTrackingRefBased/>
  <w15:docId w15:val="{9F25AC37-A6EB-4E6D-8637-700AE494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5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Szczęsna</dc:creator>
  <cp:keywords/>
  <dc:description/>
  <cp:lastModifiedBy>Patrycja Szczęsna</cp:lastModifiedBy>
  <cp:revision>1</cp:revision>
  <cp:lastPrinted>2019-01-14T12:35:00Z</cp:lastPrinted>
  <dcterms:created xsi:type="dcterms:W3CDTF">2019-01-14T12:30:00Z</dcterms:created>
  <dcterms:modified xsi:type="dcterms:W3CDTF">2019-01-14T12:36:00Z</dcterms:modified>
</cp:coreProperties>
</file>